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AC8BAD" w14:textId="77777777" w:rsidR="00B4574E" w:rsidRPr="00F829E9" w:rsidRDefault="00B4574E">
      <w:pPr>
        <w:rPr>
          <w:rFonts w:asciiTheme="minorBidi" w:hAnsiTheme="minorBidi" w:cstheme="minorBidi"/>
          <w:sz w:val="24"/>
          <w:szCs w:val="24"/>
        </w:rPr>
      </w:pPr>
    </w:p>
    <w:p w14:paraId="4B7759C4" w14:textId="77777777" w:rsidR="00B4574E" w:rsidRPr="00F829E9" w:rsidRDefault="00B4574E">
      <w:pPr>
        <w:rPr>
          <w:rFonts w:asciiTheme="minorBidi" w:hAnsiTheme="minorBidi" w:cstheme="minorBidi"/>
          <w:sz w:val="24"/>
          <w:szCs w:val="24"/>
        </w:rPr>
      </w:pPr>
    </w:p>
    <w:p w14:paraId="3CBB9FF3" w14:textId="77777777" w:rsidR="00B4574E" w:rsidRPr="00F829E9" w:rsidRDefault="00B4574E">
      <w:pPr>
        <w:rPr>
          <w:rFonts w:asciiTheme="minorBidi" w:hAnsiTheme="minorBidi" w:cstheme="minorBidi"/>
          <w:sz w:val="20"/>
          <w:szCs w:val="20"/>
        </w:rPr>
      </w:pPr>
    </w:p>
    <w:p w14:paraId="04F40EC3" w14:textId="77777777" w:rsidR="00B4574E" w:rsidRPr="00F829E9" w:rsidRDefault="00000000">
      <w:pPr>
        <w:bidi/>
        <w:rPr>
          <w:rFonts w:asciiTheme="minorBidi" w:hAnsiTheme="minorBidi" w:cstheme="minorBidi"/>
          <w:sz w:val="20"/>
          <w:szCs w:val="20"/>
        </w:rPr>
      </w:pPr>
      <w:r w:rsidRPr="00F829E9">
        <w:rPr>
          <w:rFonts w:asciiTheme="minorBidi" w:hAnsiTheme="minorBidi" w:cstheme="minorBidi"/>
          <w:sz w:val="20"/>
          <w:szCs w:val="20"/>
          <w:rtl/>
          <w:lang w:bidi="ar"/>
        </w:rPr>
        <w:t xml:space="preserve">إلى جميع أولياء الأمور: </w:t>
      </w:r>
    </w:p>
    <w:p w14:paraId="21E70E62" w14:textId="77777777" w:rsidR="00B4574E" w:rsidRPr="00F829E9" w:rsidRDefault="00000000">
      <w:pPr>
        <w:bidi/>
        <w:rPr>
          <w:rFonts w:asciiTheme="minorBidi" w:hAnsiTheme="minorBidi" w:cstheme="minorBidi"/>
          <w:sz w:val="20"/>
          <w:szCs w:val="20"/>
        </w:rPr>
      </w:pPr>
      <w:r w:rsidRPr="00F829E9">
        <w:rPr>
          <w:rFonts w:asciiTheme="minorBidi" w:hAnsiTheme="minorBidi" w:cstheme="minorBidi"/>
          <w:sz w:val="20"/>
          <w:szCs w:val="20"/>
          <w:rtl/>
          <w:lang w:bidi="ar"/>
        </w:rPr>
        <w:t>شكرًا لاختيارك مدارس دنفر العامة (</w:t>
      </w:r>
      <w:r w:rsidRPr="00F829E9">
        <w:rPr>
          <w:rFonts w:asciiTheme="minorBidi" w:hAnsiTheme="minorBidi" w:cstheme="minorBidi"/>
          <w:sz w:val="20"/>
          <w:szCs w:val="20"/>
        </w:rPr>
        <w:t>DPS</w:t>
      </w:r>
      <w:r w:rsidRPr="00F829E9">
        <w:rPr>
          <w:rFonts w:asciiTheme="minorBidi" w:hAnsiTheme="minorBidi" w:cstheme="minorBidi"/>
          <w:sz w:val="20"/>
          <w:szCs w:val="20"/>
          <w:rtl/>
          <w:lang w:bidi="ar"/>
        </w:rPr>
        <w:t xml:space="preserve">) لتقديم الخدمات التعليمية لابنكم. نحن نعتز بقدرتنا على خدمتكم أنتم وأبنائكم وسنسعى باستمرار لتوفير بيئة تعليمية آمنة لهم. </w:t>
      </w:r>
    </w:p>
    <w:p w14:paraId="381F7A47" w14:textId="77777777" w:rsidR="00B4574E" w:rsidRPr="00F829E9" w:rsidRDefault="00B4574E">
      <w:pPr>
        <w:rPr>
          <w:rFonts w:asciiTheme="minorBidi" w:hAnsiTheme="minorBidi" w:cstheme="minorBidi"/>
          <w:sz w:val="20"/>
          <w:szCs w:val="20"/>
        </w:rPr>
      </w:pPr>
    </w:p>
    <w:p w14:paraId="2AA2C3DF" w14:textId="77777777" w:rsidR="00B4574E" w:rsidRPr="00F829E9" w:rsidRDefault="00000000">
      <w:pPr>
        <w:bidi/>
        <w:rPr>
          <w:rFonts w:asciiTheme="minorBidi" w:hAnsiTheme="minorBidi" w:cstheme="minorBidi"/>
          <w:sz w:val="20"/>
          <w:szCs w:val="20"/>
        </w:rPr>
      </w:pPr>
      <w:r w:rsidRPr="00F829E9">
        <w:rPr>
          <w:rFonts w:asciiTheme="minorBidi" w:hAnsiTheme="minorBidi" w:cstheme="minorBidi"/>
          <w:sz w:val="20"/>
          <w:szCs w:val="20"/>
          <w:rtl/>
          <w:lang w:bidi="ar"/>
        </w:rPr>
        <w:t xml:space="preserve">سلامة جميع الأطفال وموظفي المدرسة وموظفي الدعم مهمة جدا بالنسبة لنا. من أجل الحفاظ على بيئة آمنة للدراسة والتعلم لأطفالنا، من الضروري أن نمارس خطط الاستجابة للطوارئ والأزمات من خلال وجود تدريبات مصممة لممارسة تلك الإجراءات. لذلك، سنجري تدريبات مختلفة طوال العام الدراسي. </w:t>
      </w:r>
    </w:p>
    <w:p w14:paraId="4140FFD4" w14:textId="77777777" w:rsidR="00B4574E" w:rsidRPr="00F829E9" w:rsidRDefault="00B4574E">
      <w:pPr>
        <w:rPr>
          <w:rFonts w:asciiTheme="minorBidi" w:hAnsiTheme="minorBidi" w:cstheme="minorBidi"/>
          <w:sz w:val="20"/>
          <w:szCs w:val="20"/>
        </w:rPr>
      </w:pPr>
    </w:p>
    <w:p w14:paraId="75A33C3B" w14:textId="77777777" w:rsidR="00B4574E" w:rsidRPr="00F829E9" w:rsidRDefault="00000000">
      <w:pPr>
        <w:bidi/>
        <w:rPr>
          <w:rFonts w:asciiTheme="minorBidi" w:hAnsiTheme="minorBidi" w:cstheme="minorBidi"/>
          <w:sz w:val="20"/>
          <w:szCs w:val="20"/>
        </w:rPr>
      </w:pPr>
      <w:r w:rsidRPr="00F829E9">
        <w:rPr>
          <w:rFonts w:asciiTheme="minorBidi" w:hAnsiTheme="minorBidi" w:cstheme="minorBidi"/>
          <w:sz w:val="20"/>
          <w:szCs w:val="20"/>
          <w:rtl/>
          <w:lang w:bidi="ar"/>
        </w:rPr>
        <w:t xml:space="preserve">تهدف هذه الرسالة إلى مساعدتك على فهم أهمية تلك التدريبات بالإضافة إلى فهم كل نوع منها، والذي يكون موضح أدناه. سيتدرب طلاب وموظفين المدرسة التابع لها على أربعة تدريبات طوارئ أولية كل عام. </w:t>
      </w:r>
    </w:p>
    <w:p w14:paraId="124AA9EF" w14:textId="77777777" w:rsidR="00B4574E" w:rsidRPr="00F829E9" w:rsidRDefault="00B4574E">
      <w:pPr>
        <w:rPr>
          <w:rFonts w:asciiTheme="minorBidi" w:hAnsiTheme="minorBidi" w:cstheme="minorBidi"/>
          <w:sz w:val="20"/>
          <w:szCs w:val="20"/>
        </w:rPr>
      </w:pPr>
    </w:p>
    <w:p w14:paraId="5565EB19" w14:textId="77777777" w:rsidR="00B4574E" w:rsidRPr="00F829E9" w:rsidRDefault="00000000">
      <w:pPr>
        <w:bidi/>
        <w:rPr>
          <w:rFonts w:asciiTheme="minorBidi" w:hAnsiTheme="minorBidi" w:cstheme="minorBidi"/>
          <w:sz w:val="20"/>
          <w:szCs w:val="20"/>
        </w:rPr>
      </w:pPr>
      <w:r w:rsidRPr="00F829E9">
        <w:rPr>
          <w:rFonts w:asciiTheme="minorBidi" w:hAnsiTheme="minorBidi" w:cstheme="minorBidi"/>
          <w:sz w:val="20"/>
          <w:szCs w:val="20"/>
          <w:rtl/>
          <w:lang w:bidi="ar"/>
        </w:rPr>
        <w:t>وهم كالآتي: تدريبات مواجهة حريق؛ تدريبات الاحتماء داخل المكان؛ تدريبات تأمين محيط المكان؛ وتدريبات الاختباء داخل المكان.</w:t>
      </w:r>
    </w:p>
    <w:p w14:paraId="41F8FD8A" w14:textId="77777777" w:rsidR="00B4574E" w:rsidRPr="00F829E9" w:rsidRDefault="00B4574E">
      <w:pPr>
        <w:rPr>
          <w:rFonts w:asciiTheme="minorBidi" w:hAnsiTheme="minorBidi" w:cstheme="minorBidi"/>
          <w:sz w:val="20"/>
          <w:szCs w:val="20"/>
        </w:rPr>
      </w:pPr>
    </w:p>
    <w:p w14:paraId="082380B6" w14:textId="7C6064B2" w:rsidR="00B4574E" w:rsidRPr="00F829E9" w:rsidRDefault="00000000">
      <w:pPr>
        <w:bidi/>
        <w:rPr>
          <w:rFonts w:asciiTheme="minorBidi" w:hAnsiTheme="minorBidi" w:cstheme="minorBidi"/>
          <w:sz w:val="20"/>
          <w:szCs w:val="20"/>
        </w:rPr>
      </w:pPr>
      <w:r w:rsidRPr="00076D27">
        <w:rPr>
          <w:rFonts w:asciiTheme="minorBidi" w:hAnsiTheme="minorBidi" w:cstheme="minorBidi"/>
          <w:sz w:val="20"/>
          <w:szCs w:val="20"/>
          <w:u w:val="single"/>
          <w:rtl/>
          <w:lang w:bidi="ar"/>
        </w:rPr>
        <w:t>تدريبات مواجهة حريق</w:t>
      </w:r>
      <w:r w:rsidRPr="00F829E9">
        <w:rPr>
          <w:rFonts w:asciiTheme="minorBidi" w:hAnsiTheme="minorBidi" w:cstheme="minorBidi"/>
          <w:sz w:val="20"/>
          <w:szCs w:val="20"/>
          <w:rtl/>
          <w:lang w:bidi="ar"/>
        </w:rPr>
        <w:t>: ستجري المدرسة "تدريبًا على مواجهة الحريق" كل شهر أثناء فترة عمل المدرسة. هذا هو مطلب إلزامي بك</w:t>
      </w:r>
      <w:r w:rsidR="00207E19">
        <w:rPr>
          <w:rFonts w:asciiTheme="minorBidi" w:hAnsiTheme="minorBidi" w:cstheme="minorBidi" w:hint="cs"/>
          <w:sz w:val="20"/>
          <w:szCs w:val="20"/>
          <w:rtl/>
          <w:lang w:bidi="ar"/>
        </w:rPr>
        <w:t>ُ</w:t>
      </w:r>
      <w:r w:rsidRPr="00F829E9">
        <w:rPr>
          <w:rFonts w:asciiTheme="minorBidi" w:hAnsiTheme="minorBidi" w:cstheme="minorBidi"/>
          <w:sz w:val="20"/>
          <w:szCs w:val="20"/>
          <w:rtl/>
          <w:lang w:bidi="ar"/>
        </w:rPr>
        <w:t>و</w:t>
      </w:r>
      <w:r w:rsidR="00207E19">
        <w:rPr>
          <w:rFonts w:asciiTheme="minorBidi" w:hAnsiTheme="minorBidi" w:cstheme="minorBidi" w:hint="cs"/>
          <w:sz w:val="20"/>
          <w:szCs w:val="20"/>
          <w:rtl/>
          <w:lang w:bidi="ar"/>
        </w:rPr>
        <w:t>ْ</w:t>
      </w:r>
      <w:r w:rsidRPr="00F829E9">
        <w:rPr>
          <w:rFonts w:asciiTheme="minorBidi" w:hAnsiTheme="minorBidi" w:cstheme="minorBidi"/>
          <w:sz w:val="20"/>
          <w:szCs w:val="20"/>
          <w:rtl/>
          <w:lang w:bidi="ar"/>
        </w:rPr>
        <w:t xml:space="preserve">د مكافحة الحرائق وكذلك مطلب إلزامي من قبل منطقة مدارس دنفر العامة. نريد من كل طالب أن يفهم ويدرك أهمية هذا التدريب وألا يخاف عند إطلاق إنذار الحريق. خلال "تدريبات مواجهة الحريق"، سيخرج الطلاب والموظفون من المبنى إلى مناطق انطلاق محددة مسبقًا. بمجرد أن تقوم إدارة إطفاء دنفر بمسح المبنى، يمكن للطلاب والموظفين العودة إلى المبنى. من خلال تلك الممارسة، سيعرف الطلاب ما يجب القيام به وكيفية القيام بذلك. </w:t>
      </w:r>
    </w:p>
    <w:p w14:paraId="550D76F8" w14:textId="77777777" w:rsidR="00B4574E" w:rsidRPr="00F829E9" w:rsidRDefault="00B4574E">
      <w:pPr>
        <w:rPr>
          <w:rFonts w:asciiTheme="minorBidi" w:hAnsiTheme="minorBidi" w:cstheme="minorBidi"/>
          <w:sz w:val="20"/>
          <w:szCs w:val="20"/>
        </w:rPr>
      </w:pPr>
    </w:p>
    <w:p w14:paraId="0099F26C" w14:textId="77777777" w:rsidR="00B4574E" w:rsidRPr="00F829E9" w:rsidRDefault="00000000">
      <w:pPr>
        <w:bidi/>
        <w:rPr>
          <w:rFonts w:asciiTheme="minorBidi" w:hAnsiTheme="minorBidi" w:cstheme="minorBidi"/>
          <w:sz w:val="20"/>
          <w:szCs w:val="20"/>
        </w:rPr>
      </w:pPr>
      <w:r w:rsidRPr="00076D27">
        <w:rPr>
          <w:rFonts w:asciiTheme="minorBidi" w:hAnsiTheme="minorBidi" w:cstheme="minorBidi"/>
          <w:sz w:val="20"/>
          <w:szCs w:val="20"/>
          <w:u w:val="single"/>
          <w:rtl/>
          <w:lang w:bidi="ar"/>
        </w:rPr>
        <w:t>تدريبات الاحتماء داخل المكان</w:t>
      </w:r>
      <w:r w:rsidRPr="00F829E9">
        <w:rPr>
          <w:rFonts w:asciiTheme="minorBidi" w:hAnsiTheme="minorBidi" w:cstheme="minorBidi"/>
          <w:sz w:val="20"/>
          <w:szCs w:val="20"/>
          <w:rtl/>
          <w:lang w:bidi="ar"/>
        </w:rPr>
        <w:t xml:space="preserve">: سيتم إجراء تدريب "الاحتماء داخل المكان" مرة واحدة كل فصل دراسي من العام الدراسي. الغرض من هذا التدريب هو الاستعداد للانتقال إلى موقع آمن داخل المبنى في حالة ظروف الطقس السيء مثل الأعاصير أو عواصف ثلجية. </w:t>
      </w:r>
    </w:p>
    <w:p w14:paraId="2CF5C30C" w14:textId="77777777" w:rsidR="00B4574E" w:rsidRPr="00F829E9" w:rsidRDefault="00B4574E">
      <w:pPr>
        <w:rPr>
          <w:rFonts w:asciiTheme="minorBidi" w:hAnsiTheme="minorBidi" w:cstheme="minorBidi"/>
          <w:sz w:val="20"/>
          <w:szCs w:val="20"/>
        </w:rPr>
      </w:pPr>
    </w:p>
    <w:p w14:paraId="6B486479" w14:textId="77777777" w:rsidR="00B4574E" w:rsidRPr="00F829E9" w:rsidRDefault="00000000">
      <w:pPr>
        <w:bidi/>
        <w:rPr>
          <w:rFonts w:asciiTheme="minorBidi" w:hAnsiTheme="minorBidi" w:cstheme="minorBidi"/>
          <w:sz w:val="20"/>
          <w:szCs w:val="20"/>
        </w:rPr>
      </w:pPr>
      <w:r w:rsidRPr="00076D27">
        <w:rPr>
          <w:rFonts w:asciiTheme="minorBidi" w:hAnsiTheme="minorBidi" w:cstheme="minorBidi"/>
          <w:sz w:val="20"/>
          <w:szCs w:val="20"/>
          <w:u w:val="single"/>
          <w:rtl/>
          <w:lang w:bidi="ar"/>
        </w:rPr>
        <w:t>تدريبات الاختباء داخل المكان</w:t>
      </w:r>
      <w:r w:rsidRPr="00F829E9">
        <w:rPr>
          <w:rFonts w:asciiTheme="minorBidi" w:hAnsiTheme="minorBidi" w:cstheme="minorBidi"/>
          <w:sz w:val="20"/>
          <w:szCs w:val="20"/>
          <w:rtl/>
          <w:lang w:bidi="ar"/>
        </w:rPr>
        <w:t xml:space="preserve">: ستقوم المدرسة بإجراء "تدريب اختباء داخل المكان" واحد في كل فصل دراسي من العام الدراسي. سيقوم هذا النوع من التدريبات بتأمين مبنى المدرسة وإيواء جميع الطلاب والموظفين والزوار بأمان داخل المبنى. الغرض من هذا التدريب هو الحفاظ على سلامة الطلاب من أي خطر خارج المبنى أو داخله. أثناء "تدريب الاختباء داخل المكان"، سيتم تأمين جميع الأبواب المحيطة بمبنى المدرسة، وستظل مؤمنة حتى يزول الخطر. لن يُسمح لأي شخص بدخول المبنى أو مغادرته حتى تنهي السلطات حالة الاختباء داخل المبنى. </w:t>
      </w:r>
    </w:p>
    <w:p w14:paraId="53435561" w14:textId="77777777" w:rsidR="00B4574E" w:rsidRPr="00F829E9" w:rsidRDefault="00B4574E">
      <w:pPr>
        <w:rPr>
          <w:rFonts w:asciiTheme="minorBidi" w:hAnsiTheme="minorBidi" w:cstheme="minorBidi"/>
          <w:sz w:val="20"/>
          <w:szCs w:val="20"/>
        </w:rPr>
      </w:pPr>
    </w:p>
    <w:p w14:paraId="592F3D2F" w14:textId="77777777" w:rsidR="00B4574E" w:rsidRPr="00F829E9" w:rsidRDefault="00000000">
      <w:pPr>
        <w:bidi/>
        <w:rPr>
          <w:rFonts w:asciiTheme="minorBidi" w:hAnsiTheme="minorBidi" w:cstheme="minorBidi"/>
          <w:sz w:val="20"/>
          <w:szCs w:val="20"/>
        </w:rPr>
      </w:pPr>
      <w:r w:rsidRPr="00076D27">
        <w:rPr>
          <w:rFonts w:asciiTheme="minorBidi" w:hAnsiTheme="minorBidi" w:cstheme="minorBidi"/>
          <w:sz w:val="20"/>
          <w:szCs w:val="20"/>
          <w:u w:val="single"/>
          <w:rtl/>
          <w:lang w:bidi="ar"/>
        </w:rPr>
        <w:t>تدريبات تأمين محيط المكان</w:t>
      </w:r>
      <w:r w:rsidRPr="00F829E9">
        <w:rPr>
          <w:rFonts w:asciiTheme="minorBidi" w:hAnsiTheme="minorBidi" w:cstheme="minorBidi"/>
          <w:sz w:val="20"/>
          <w:szCs w:val="20"/>
          <w:rtl/>
          <w:lang w:bidi="ar"/>
        </w:rPr>
        <w:t xml:space="preserve">، سيتم بدء حالة "التأمين" عندما يكون هناك تهديد أو خطر خارج مبنى المدرسة. سواء كان ذلك بسبب وجود عنف أو نشاط إجرامي في المحيط المباشر أو حيوان خطير في ملعب المدرسة، تستخدم عملية "التأمين" الأمان الذي يوفره المبنى ليكون بمثابة حماية للأفراد. يتم إحضار الطلاب والموظفين الموجودين خارج مبنى المدرسة إلى الداخل واستئناف الأنشطة المدرسية العادية داخل المبنى. لضمان السلامة، لن يُسمح لأي شخص بدخول المبنى أو مغادرته ما لم تأذن له السلطات بذلك. </w:t>
      </w:r>
    </w:p>
    <w:p w14:paraId="044B10D7" w14:textId="77777777" w:rsidR="00B4574E" w:rsidRPr="00F829E9" w:rsidRDefault="00B4574E">
      <w:pPr>
        <w:rPr>
          <w:rFonts w:asciiTheme="minorBidi" w:hAnsiTheme="minorBidi" w:cstheme="minorBidi"/>
          <w:sz w:val="20"/>
          <w:szCs w:val="20"/>
        </w:rPr>
      </w:pPr>
    </w:p>
    <w:p w14:paraId="4ED1B6A3" w14:textId="77777777" w:rsidR="00B4574E" w:rsidRPr="00F829E9" w:rsidRDefault="00000000">
      <w:pPr>
        <w:bidi/>
        <w:rPr>
          <w:rFonts w:asciiTheme="minorBidi" w:hAnsiTheme="minorBidi" w:cstheme="minorBidi"/>
          <w:sz w:val="20"/>
          <w:szCs w:val="20"/>
        </w:rPr>
      </w:pPr>
      <w:r w:rsidRPr="00F829E9">
        <w:rPr>
          <w:rFonts w:asciiTheme="minorBidi" w:hAnsiTheme="minorBidi" w:cstheme="minorBidi"/>
          <w:sz w:val="20"/>
          <w:szCs w:val="20"/>
          <w:rtl/>
          <w:lang w:bidi="ar"/>
        </w:rPr>
        <w:t>يرجى تذكر أن تدريبات ممارسات السلامة هذه تتم للمساعدة في الحفاظ على مدارسنا كمكان آمن للتعلم والعمل. إذا كانت لديك أي أسئلة بخصوص أيًا من تدريبات السلامة هذه أو مخاوف أخرى تتعلق بالسلامة، فيرجى الاتصال بمكتب مدرستك.</w:t>
      </w:r>
    </w:p>
    <w:p w14:paraId="5E585D56" w14:textId="77777777" w:rsidR="00B4574E" w:rsidRPr="00F829E9" w:rsidRDefault="00B4574E">
      <w:pPr>
        <w:rPr>
          <w:rFonts w:asciiTheme="minorBidi" w:hAnsiTheme="minorBidi" w:cstheme="minorBidi"/>
          <w:sz w:val="20"/>
          <w:szCs w:val="20"/>
        </w:rPr>
      </w:pPr>
    </w:p>
    <w:p w14:paraId="7F018913" w14:textId="77777777" w:rsidR="00B4574E" w:rsidRPr="00F829E9" w:rsidRDefault="00000000">
      <w:pPr>
        <w:bidi/>
        <w:rPr>
          <w:rFonts w:asciiTheme="minorBidi" w:hAnsiTheme="minorBidi" w:cstheme="minorBidi"/>
          <w:sz w:val="20"/>
          <w:szCs w:val="20"/>
        </w:rPr>
      </w:pPr>
      <w:r w:rsidRPr="00F829E9">
        <w:rPr>
          <w:rFonts w:asciiTheme="minorBidi" w:hAnsiTheme="minorBidi" w:cstheme="minorBidi"/>
          <w:sz w:val="20"/>
          <w:szCs w:val="20"/>
          <w:rtl/>
          <w:lang w:bidi="ar"/>
        </w:rPr>
        <w:t xml:space="preserve">مع خالص تحياتي، </w:t>
      </w:r>
    </w:p>
    <w:p w14:paraId="78F4A020" w14:textId="77777777" w:rsidR="00B4574E" w:rsidRPr="00F829E9" w:rsidRDefault="00B4574E">
      <w:pPr>
        <w:rPr>
          <w:rFonts w:asciiTheme="minorBidi" w:hAnsiTheme="minorBidi" w:cstheme="minorBidi"/>
          <w:sz w:val="20"/>
          <w:szCs w:val="20"/>
        </w:rPr>
      </w:pPr>
    </w:p>
    <w:p w14:paraId="5BAFE023" w14:textId="77777777" w:rsidR="00B4574E" w:rsidRPr="00F829E9" w:rsidRDefault="00B4574E">
      <w:pPr>
        <w:rPr>
          <w:rFonts w:asciiTheme="minorBidi" w:hAnsiTheme="minorBidi" w:cstheme="minorBidi"/>
          <w:sz w:val="20"/>
          <w:szCs w:val="20"/>
        </w:rPr>
      </w:pPr>
    </w:p>
    <w:p w14:paraId="053689F1" w14:textId="77777777" w:rsidR="00B4574E" w:rsidRPr="00F829E9" w:rsidRDefault="00B4574E">
      <w:pPr>
        <w:rPr>
          <w:rFonts w:asciiTheme="minorBidi" w:hAnsiTheme="minorBidi" w:cstheme="minorBidi"/>
          <w:sz w:val="20"/>
          <w:szCs w:val="20"/>
        </w:rPr>
      </w:pPr>
    </w:p>
    <w:p w14:paraId="18569342" w14:textId="77777777" w:rsidR="00B4574E" w:rsidRPr="00F829E9" w:rsidRDefault="00B4574E">
      <w:pPr>
        <w:rPr>
          <w:rFonts w:asciiTheme="minorBidi" w:hAnsiTheme="minorBidi" w:cstheme="minorBidi"/>
          <w:sz w:val="20"/>
          <w:szCs w:val="20"/>
        </w:rPr>
      </w:pPr>
    </w:p>
    <w:p w14:paraId="4C5C0100" w14:textId="77777777" w:rsidR="00B4574E" w:rsidRPr="00F829E9" w:rsidRDefault="00B4574E">
      <w:pPr>
        <w:rPr>
          <w:rFonts w:asciiTheme="minorBidi" w:hAnsiTheme="minorBidi" w:cstheme="minorBidi"/>
          <w:sz w:val="20"/>
          <w:szCs w:val="20"/>
        </w:rPr>
      </w:pPr>
    </w:p>
    <w:p w14:paraId="009F356B" w14:textId="77777777" w:rsidR="00B4574E" w:rsidRPr="00F829E9" w:rsidRDefault="00000000">
      <w:pPr>
        <w:bidi/>
        <w:rPr>
          <w:rFonts w:asciiTheme="minorBidi" w:hAnsiTheme="minorBidi" w:cstheme="minorBidi"/>
          <w:sz w:val="20"/>
          <w:szCs w:val="20"/>
        </w:rPr>
      </w:pPr>
      <w:r w:rsidRPr="00F829E9">
        <w:rPr>
          <w:rFonts w:asciiTheme="minorBidi" w:hAnsiTheme="minorBidi" w:cstheme="minorBidi"/>
          <w:sz w:val="20"/>
          <w:szCs w:val="20"/>
        </w:rPr>
        <w:t>Kip Sixbery</w:t>
      </w:r>
      <w:r w:rsidRPr="00F829E9">
        <w:rPr>
          <w:rFonts w:asciiTheme="minorBidi" w:hAnsiTheme="minorBidi" w:cstheme="minorBidi"/>
          <w:sz w:val="20"/>
          <w:szCs w:val="20"/>
          <w:rtl/>
          <w:lang w:bidi="ar"/>
        </w:rPr>
        <w:t xml:space="preserve"> (كيب سيكسبيري)</w:t>
      </w:r>
    </w:p>
    <w:p w14:paraId="76D10A3B" w14:textId="77777777" w:rsidR="00B4574E" w:rsidRPr="00F829E9" w:rsidRDefault="00000000">
      <w:pPr>
        <w:bidi/>
        <w:rPr>
          <w:rFonts w:asciiTheme="minorBidi" w:hAnsiTheme="minorBidi" w:cstheme="minorBidi"/>
          <w:sz w:val="20"/>
          <w:szCs w:val="20"/>
        </w:rPr>
      </w:pPr>
      <w:r w:rsidRPr="00F829E9">
        <w:rPr>
          <w:rFonts w:asciiTheme="minorBidi" w:hAnsiTheme="minorBidi" w:cstheme="minorBidi"/>
          <w:sz w:val="20"/>
          <w:szCs w:val="20"/>
          <w:rtl/>
          <w:lang w:bidi="ar"/>
        </w:rPr>
        <w:t xml:space="preserve">مدير الطوارئ </w:t>
      </w:r>
    </w:p>
    <w:p w14:paraId="4C827AC3" w14:textId="77777777" w:rsidR="00B4574E" w:rsidRPr="00F829E9" w:rsidRDefault="00000000">
      <w:pPr>
        <w:bidi/>
        <w:rPr>
          <w:rFonts w:asciiTheme="minorBidi" w:hAnsiTheme="minorBidi" w:cstheme="minorBidi"/>
          <w:sz w:val="20"/>
          <w:szCs w:val="20"/>
        </w:rPr>
      </w:pPr>
      <w:r w:rsidRPr="00F829E9">
        <w:rPr>
          <w:rFonts w:asciiTheme="minorBidi" w:hAnsiTheme="minorBidi" w:cstheme="minorBidi"/>
          <w:sz w:val="20"/>
          <w:szCs w:val="20"/>
          <w:rtl/>
          <w:lang w:bidi="ar"/>
        </w:rPr>
        <w:t>منطقة مدارس دنفر العامة</w:t>
      </w:r>
    </w:p>
    <w:p w14:paraId="44AC5D7C" w14:textId="77777777" w:rsidR="00B4574E" w:rsidRPr="00F829E9" w:rsidRDefault="00000000">
      <w:pPr>
        <w:bidi/>
        <w:rPr>
          <w:rFonts w:asciiTheme="minorBidi" w:hAnsiTheme="minorBidi" w:cstheme="minorBidi"/>
          <w:sz w:val="20"/>
          <w:szCs w:val="20"/>
        </w:rPr>
      </w:pPr>
      <w:r w:rsidRPr="00F829E9">
        <w:rPr>
          <w:rFonts w:asciiTheme="minorBidi" w:hAnsiTheme="minorBidi" w:cstheme="minorBidi"/>
          <w:sz w:val="20"/>
          <w:szCs w:val="20"/>
          <w:rtl/>
          <w:lang w:bidi="ar"/>
        </w:rPr>
        <w:t>إدارة المناخ والسلامة</w:t>
      </w:r>
    </w:p>
    <w:sectPr w:rsidR="00B4574E" w:rsidRPr="00F829E9">
      <w:headerReference w:type="default" r:id="rId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943BF5" w14:textId="77777777" w:rsidR="00ED0C4B" w:rsidRDefault="00ED0C4B">
      <w:pPr>
        <w:spacing w:line="240" w:lineRule="auto"/>
      </w:pPr>
      <w:r>
        <w:separator/>
      </w:r>
    </w:p>
  </w:endnote>
  <w:endnote w:type="continuationSeparator" w:id="0">
    <w:p w14:paraId="4A63146F" w14:textId="77777777" w:rsidR="00ED0C4B" w:rsidRDefault="00ED0C4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89606B" w14:textId="77777777" w:rsidR="00ED0C4B" w:rsidRDefault="00ED0C4B">
      <w:pPr>
        <w:spacing w:line="240" w:lineRule="auto"/>
      </w:pPr>
      <w:r>
        <w:separator/>
      </w:r>
    </w:p>
  </w:footnote>
  <w:footnote w:type="continuationSeparator" w:id="0">
    <w:p w14:paraId="3F863CE5" w14:textId="77777777" w:rsidR="00ED0C4B" w:rsidRDefault="00ED0C4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7EC36" w14:textId="50DB06F9" w:rsidR="00B4574E" w:rsidRDefault="00CC65F8" w:rsidP="00CC65F8">
    <w:pPr>
      <w:bidi/>
      <w:ind w:left="1170" w:right="1276"/>
      <w:jc w:val="right"/>
      <w:rPr>
        <w:sz w:val="16"/>
        <w:szCs w:val="16"/>
      </w:rPr>
    </w:pPr>
    <w:r>
      <w:rPr>
        <w:b/>
        <w:sz w:val="16"/>
        <w:szCs w:val="16"/>
      </w:rPr>
      <w:t>Department of Safety and Climate</w:t>
    </w:r>
    <w:r>
      <w:rPr>
        <w:b/>
        <w:bCs/>
        <w:sz w:val="16"/>
        <w:szCs w:val="16"/>
        <w:lang w:bidi="ar"/>
      </w:rPr>
      <w:t xml:space="preserve"> </w:t>
    </w:r>
    <w:r>
      <w:rPr>
        <w:rFonts w:hint="cs"/>
        <w:b/>
        <w:bCs/>
        <w:sz w:val="16"/>
        <w:szCs w:val="16"/>
        <w:lang w:bidi="ar-EG"/>
      </w:rPr>
      <w:t>(</w:t>
    </w:r>
    <w:r w:rsidR="00000000">
      <w:rPr>
        <w:b/>
        <w:bCs/>
        <w:sz w:val="16"/>
        <w:szCs w:val="16"/>
        <w:lang w:bidi="ar"/>
      </w:rPr>
      <w:t>إدارة السلامة والمناخ</w:t>
    </w:r>
    <w:r w:rsidR="00000000" w:rsidRPr="00CC65F8">
      <w:rPr>
        <w:noProof/>
        <w:sz w:val="16"/>
        <w:szCs w:val="16"/>
      </w:rPr>
      <w:drawing>
        <wp:anchor distT="114300" distB="114300" distL="114300" distR="114300" simplePos="0" relativeHeight="251658240" behindDoc="1" locked="0" layoutInCell="1" hidden="0" allowOverlap="1" wp14:anchorId="05BB1513" wp14:editId="7524359E">
          <wp:simplePos x="0" y="0"/>
          <wp:positionH relativeFrom="column">
            <wp:posOffset>1</wp:posOffset>
          </wp:positionH>
          <wp:positionV relativeFrom="paragraph">
            <wp:posOffset>-200024</wp:posOffset>
          </wp:positionV>
          <wp:extent cx="652463" cy="834768"/>
          <wp:effectExtent l="0" t="0" r="0" b="0"/>
          <wp:wrapNone/>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652463" cy="834768"/>
                  </a:xfrm>
                  <a:prstGeom prst="rect">
                    <a:avLst/>
                  </a:prstGeom>
                  <a:ln/>
                </pic:spPr>
              </pic:pic>
            </a:graphicData>
          </a:graphic>
        </wp:anchor>
      </w:drawing>
    </w:r>
    <w:r w:rsidRPr="00CC65F8">
      <w:rPr>
        <w:rFonts w:hint="cs"/>
        <w:b/>
        <w:bCs/>
        <w:sz w:val="16"/>
        <w:szCs w:val="16"/>
        <w:lang w:bidi="ar"/>
      </w:rPr>
      <w:t>)</w:t>
    </w:r>
  </w:p>
  <w:p w14:paraId="090DA8E4" w14:textId="77777777" w:rsidR="00B4574E" w:rsidRDefault="00000000" w:rsidP="00CC65F8">
    <w:pPr>
      <w:bidi/>
      <w:ind w:left="1170" w:right="1276"/>
      <w:jc w:val="right"/>
      <w:rPr>
        <w:sz w:val="16"/>
        <w:szCs w:val="16"/>
      </w:rPr>
    </w:pPr>
    <w:r>
      <w:rPr>
        <w:sz w:val="16"/>
        <w:szCs w:val="16"/>
        <w:lang w:bidi="ar"/>
      </w:rPr>
      <w:t xml:space="preserve">1860 </w:t>
    </w:r>
    <w:r>
      <w:rPr>
        <w:sz w:val="16"/>
        <w:szCs w:val="16"/>
      </w:rPr>
      <w:t>Lincoln St</w:t>
    </w:r>
    <w:r>
      <w:rPr>
        <w:sz w:val="16"/>
        <w:szCs w:val="16"/>
        <w:lang w:bidi="ar"/>
      </w:rPr>
      <w:t xml:space="preserve">. </w:t>
    </w:r>
  </w:p>
  <w:p w14:paraId="6C14F211" w14:textId="77777777" w:rsidR="00B4574E" w:rsidRDefault="00000000" w:rsidP="00CC65F8">
    <w:pPr>
      <w:bidi/>
      <w:ind w:left="1170" w:right="1276"/>
      <w:jc w:val="right"/>
      <w:rPr>
        <w:sz w:val="16"/>
        <w:szCs w:val="16"/>
      </w:rPr>
    </w:pPr>
    <w:r>
      <w:rPr>
        <w:sz w:val="16"/>
        <w:szCs w:val="16"/>
      </w:rPr>
      <w:t>Denver, CO 80203</w:t>
    </w:r>
    <w:r>
      <w:rPr>
        <w:sz w:val="16"/>
        <w:szCs w:val="16"/>
        <w:lang w:bidi="ar"/>
      </w:rPr>
      <w:t xml:space="preserve"> </w:t>
    </w:r>
  </w:p>
  <w:p w14:paraId="7A975BB3" w14:textId="77777777" w:rsidR="00B4574E" w:rsidRDefault="00000000" w:rsidP="00CC65F8">
    <w:pPr>
      <w:bidi/>
      <w:ind w:left="1170" w:right="1276"/>
      <w:jc w:val="right"/>
      <w:rPr>
        <w:sz w:val="16"/>
        <w:szCs w:val="16"/>
      </w:rPr>
    </w:pPr>
    <w:r>
      <w:rPr>
        <w:sz w:val="16"/>
        <w:szCs w:val="16"/>
      </w:rPr>
      <w:t>www.dpsk12.org</w:t>
    </w:r>
    <w:r>
      <w:rPr>
        <w:sz w:val="16"/>
        <w:szCs w:val="16"/>
        <w:lang w:bidi="ar"/>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574E"/>
    <w:rsid w:val="00076D27"/>
    <w:rsid w:val="00207E19"/>
    <w:rsid w:val="00B4574E"/>
    <w:rsid w:val="00CC65F8"/>
    <w:rsid w:val="00ED0C4B"/>
    <w:rsid w:val="00EF525E"/>
    <w:rsid w:val="00F829E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5D4B02"/>
  <w15:docId w15:val="{EEF32826-6F4B-4E2E-B7E2-E3485663D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zh-CN"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CC65F8"/>
    <w:pPr>
      <w:tabs>
        <w:tab w:val="center" w:pos="4153"/>
        <w:tab w:val="right" w:pos="8306"/>
      </w:tabs>
      <w:spacing w:line="240" w:lineRule="auto"/>
    </w:pPr>
  </w:style>
  <w:style w:type="character" w:customStyle="1" w:styleId="HeaderChar">
    <w:name w:val="Header Char"/>
    <w:basedOn w:val="DefaultParagraphFont"/>
    <w:link w:val="Header"/>
    <w:uiPriority w:val="99"/>
    <w:rsid w:val="00CC65F8"/>
  </w:style>
  <w:style w:type="paragraph" w:styleId="Footer">
    <w:name w:val="footer"/>
    <w:basedOn w:val="Normal"/>
    <w:link w:val="FooterChar"/>
    <w:uiPriority w:val="99"/>
    <w:unhideWhenUsed/>
    <w:rsid w:val="00CC65F8"/>
    <w:pPr>
      <w:tabs>
        <w:tab w:val="center" w:pos="4153"/>
        <w:tab w:val="right" w:pos="8306"/>
      </w:tabs>
      <w:spacing w:line="240" w:lineRule="auto"/>
    </w:pPr>
  </w:style>
  <w:style w:type="character" w:customStyle="1" w:styleId="FooterChar">
    <w:name w:val="Footer Char"/>
    <w:basedOn w:val="DefaultParagraphFont"/>
    <w:link w:val="Footer"/>
    <w:uiPriority w:val="99"/>
    <w:rsid w:val="00CC65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420</Words>
  <Characters>2400</Characters>
  <Application>Microsoft Office Word</Application>
  <DocSecurity>0</DocSecurity>
  <Lines>20</Lines>
  <Paragraphs>5</Paragraphs>
  <ScaleCrop>false</ScaleCrop>
  <Company/>
  <LinksUpToDate>false</LinksUpToDate>
  <CharactersWithSpaces>2815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Ahmed Aboserie - Hybrid Lynx</cp:lastModifiedBy>
  <cp:revision>11</cp:revision>
  <cp:lastPrinted>2023-09-05T14:58:00Z</cp:lastPrinted>
  <dcterms:created xsi:type="dcterms:W3CDTF">2023-09-05T14:54:00Z</dcterms:created>
  <dcterms:modified xsi:type="dcterms:W3CDTF">2023-09-05T14:59:00Z</dcterms:modified>
</cp:coreProperties>
</file>